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17E" w:rsidRPr="009957AB" w:rsidRDefault="0095217E" w:rsidP="0095217E">
      <w:pPr>
        <w:pStyle w:val="Nagwek1"/>
        <w:jc w:val="left"/>
        <w:rPr>
          <w:rFonts w:ascii="Palatino Linotype" w:hAnsi="Palatino Linotype"/>
          <w:sz w:val="20"/>
          <w:szCs w:val="20"/>
        </w:rPr>
      </w:pPr>
    </w:p>
    <w:p w:rsidR="0095217E" w:rsidRDefault="0095217E" w:rsidP="0095217E">
      <w:pPr>
        <w:spacing w:line="240" w:lineRule="atLeast"/>
        <w:jc w:val="right"/>
        <w:rPr>
          <w:rFonts w:ascii="Palatino Linotype" w:hAnsi="Palatino Linotype" w:cs="Calibri"/>
          <w:b/>
          <w:sz w:val="20"/>
          <w:szCs w:val="20"/>
        </w:rPr>
      </w:pPr>
    </w:p>
    <w:p w:rsidR="0095217E" w:rsidRPr="0095217E" w:rsidRDefault="0095217E" w:rsidP="0095217E">
      <w:pPr>
        <w:spacing w:line="240" w:lineRule="atLeast"/>
        <w:rPr>
          <w:rFonts w:asciiTheme="minorHAnsi" w:hAnsiTheme="minorHAnsi" w:cs="Calibri"/>
          <w:b/>
        </w:rPr>
      </w:pPr>
      <w:r w:rsidRPr="0095217E">
        <w:rPr>
          <w:rFonts w:asciiTheme="minorHAnsi" w:hAnsiTheme="minorHAnsi" w:cs="Calibri"/>
          <w:b/>
        </w:rPr>
        <w:t>Szanowni Państwo,</w:t>
      </w:r>
    </w:p>
    <w:p w:rsidR="0095217E" w:rsidRPr="0095217E" w:rsidRDefault="0095217E" w:rsidP="0095217E">
      <w:pPr>
        <w:tabs>
          <w:tab w:val="left" w:pos="2940"/>
        </w:tabs>
        <w:spacing w:after="0" w:line="360" w:lineRule="auto"/>
        <w:jc w:val="both"/>
        <w:rPr>
          <w:rFonts w:asciiTheme="minorHAnsi" w:hAnsiTheme="minorHAnsi"/>
        </w:rPr>
      </w:pPr>
      <w:r w:rsidRPr="0095217E">
        <w:rPr>
          <w:rFonts w:asciiTheme="minorHAnsi" w:hAnsiTheme="minorHAnsi"/>
        </w:rPr>
        <w:t xml:space="preserve">              </w:t>
      </w:r>
    </w:p>
    <w:p w:rsidR="0095217E" w:rsidRPr="0095217E" w:rsidRDefault="0095217E" w:rsidP="0095217E">
      <w:pPr>
        <w:tabs>
          <w:tab w:val="left" w:pos="2940"/>
        </w:tabs>
        <w:spacing w:after="0" w:line="360" w:lineRule="auto"/>
        <w:jc w:val="both"/>
        <w:rPr>
          <w:rFonts w:asciiTheme="minorHAnsi" w:hAnsiTheme="minorHAnsi"/>
          <w:bCs/>
        </w:rPr>
      </w:pPr>
      <w:r w:rsidRPr="0095217E">
        <w:rPr>
          <w:rFonts w:asciiTheme="minorHAnsi" w:hAnsiTheme="minorHAnsi"/>
        </w:rPr>
        <w:t xml:space="preserve">              W związku z realizacją projektu</w:t>
      </w:r>
      <w:r w:rsidRPr="0095217E">
        <w:rPr>
          <w:rFonts w:asciiTheme="minorHAnsi" w:hAnsiTheme="minorHAnsi"/>
          <w:b/>
        </w:rPr>
        <w:t xml:space="preserve"> „Nowe Możliwości”</w:t>
      </w:r>
      <w:r w:rsidRPr="0095217E">
        <w:rPr>
          <w:rFonts w:asciiTheme="minorHAnsi" w:hAnsiTheme="minorHAnsi"/>
        </w:rPr>
        <w:t xml:space="preserve"> współfinansowanego ze środków Unii Europejskiej w ramach Programu Operacyjnego Kapitał Ludzki, Europejski Dom Spotkań - Fundacja Nowy Staw zwraca </w:t>
      </w:r>
      <w:r w:rsidRPr="0095217E">
        <w:rPr>
          <w:rFonts w:asciiTheme="minorHAnsi" w:hAnsiTheme="minorHAnsi"/>
          <w:bCs/>
        </w:rPr>
        <w:t>się do Państwa z propozycją współpracy w zakresie organizacji miejsc odbywania stażu dla uczestników/czek projektu.</w:t>
      </w:r>
    </w:p>
    <w:p w:rsidR="0095217E" w:rsidRPr="0095217E" w:rsidRDefault="0095217E" w:rsidP="0095217E">
      <w:pPr>
        <w:tabs>
          <w:tab w:val="left" w:pos="2940"/>
        </w:tabs>
        <w:spacing w:after="0" w:line="360" w:lineRule="auto"/>
        <w:jc w:val="both"/>
        <w:rPr>
          <w:rFonts w:asciiTheme="minorHAnsi" w:hAnsiTheme="minorHAnsi" w:cs="Arial"/>
        </w:rPr>
      </w:pPr>
    </w:p>
    <w:p w:rsidR="0095217E" w:rsidRPr="00AC4DB6" w:rsidRDefault="0095217E" w:rsidP="0095217E">
      <w:pPr>
        <w:spacing w:after="0" w:line="360" w:lineRule="auto"/>
        <w:ind w:firstLine="708"/>
        <w:jc w:val="both"/>
        <w:rPr>
          <w:rFonts w:asciiTheme="minorHAnsi" w:hAnsiTheme="minorHAnsi" w:cs="Arial"/>
        </w:rPr>
      </w:pPr>
      <w:r w:rsidRPr="0095217E">
        <w:rPr>
          <w:rFonts w:asciiTheme="minorHAnsi" w:hAnsiTheme="minorHAnsi" w:cs="Arial"/>
          <w:b/>
        </w:rPr>
        <w:t xml:space="preserve">Celem naszego projektu </w:t>
      </w:r>
      <w:r w:rsidRPr="0095217E">
        <w:rPr>
          <w:rFonts w:asciiTheme="minorHAnsi" w:hAnsiTheme="minorHAnsi" w:cs="Arial"/>
        </w:rPr>
        <w:t>jest wzrost aktywności zawodowej wśród osób niepełnosprawnych.</w:t>
      </w:r>
      <w:r w:rsidRPr="0095217E">
        <w:rPr>
          <w:rFonts w:asciiTheme="minorHAnsi" w:hAnsiTheme="minorHAnsi" w:cs="Arial"/>
        </w:rPr>
        <w:br/>
      </w:r>
      <w:r w:rsidRPr="0095217E">
        <w:rPr>
          <w:rFonts w:asciiTheme="minorHAnsi" w:hAnsiTheme="minorHAnsi"/>
          <w:bCs/>
        </w:rPr>
        <w:t>W ramach działań projektowych uczestnicy/</w:t>
      </w:r>
      <w:proofErr w:type="spellStart"/>
      <w:r w:rsidRPr="0095217E">
        <w:rPr>
          <w:rFonts w:asciiTheme="minorHAnsi" w:hAnsiTheme="minorHAnsi"/>
          <w:bCs/>
        </w:rPr>
        <w:t>czki</w:t>
      </w:r>
      <w:proofErr w:type="spellEnd"/>
      <w:r w:rsidRPr="0095217E">
        <w:rPr>
          <w:rFonts w:asciiTheme="minorHAnsi" w:hAnsiTheme="minorHAnsi"/>
          <w:bCs/>
        </w:rPr>
        <w:t xml:space="preserve"> brali udział w warsztatach psychologicznych oraz z zakresu poruszania się po rynku pracy. Kolejnym etapem jest szkol</w:t>
      </w:r>
      <w:r w:rsidR="00B6629D">
        <w:rPr>
          <w:rFonts w:asciiTheme="minorHAnsi" w:hAnsiTheme="minorHAnsi"/>
          <w:bCs/>
        </w:rPr>
        <w:t>enie zawodowe w kierunkach: „</w:t>
      </w:r>
      <w:r w:rsidRPr="0095217E">
        <w:rPr>
          <w:rFonts w:asciiTheme="minorHAnsi" w:hAnsiTheme="minorHAnsi"/>
          <w:b/>
          <w:bCs/>
          <w:i/>
        </w:rPr>
        <w:t>Florysta</w:t>
      </w:r>
      <w:r w:rsidR="00B6629D">
        <w:rPr>
          <w:rFonts w:asciiTheme="minorHAnsi" w:hAnsiTheme="minorHAnsi"/>
          <w:b/>
          <w:bCs/>
          <w:i/>
        </w:rPr>
        <w:t>”</w:t>
      </w:r>
      <w:r w:rsidR="000F364F">
        <w:rPr>
          <w:rFonts w:asciiTheme="minorHAnsi" w:hAnsiTheme="minorHAnsi"/>
          <w:b/>
          <w:bCs/>
          <w:i/>
        </w:rPr>
        <w:t>(Gorlice)</w:t>
      </w:r>
      <w:r w:rsidR="00B6629D">
        <w:rPr>
          <w:rFonts w:asciiTheme="minorHAnsi" w:hAnsiTheme="minorHAnsi"/>
          <w:b/>
          <w:bCs/>
          <w:i/>
        </w:rPr>
        <w:t>, „Pracownik ds. Finansowo – księgowych”</w:t>
      </w:r>
      <w:r w:rsidR="000F364F">
        <w:rPr>
          <w:rFonts w:asciiTheme="minorHAnsi" w:hAnsiTheme="minorHAnsi"/>
          <w:b/>
          <w:bCs/>
          <w:i/>
        </w:rPr>
        <w:t xml:space="preserve"> (Limanowa, Nowy Sącz, Tarnów)</w:t>
      </w:r>
      <w:r w:rsidR="00B6629D">
        <w:rPr>
          <w:rFonts w:asciiTheme="minorHAnsi" w:hAnsiTheme="minorHAnsi"/>
          <w:b/>
          <w:bCs/>
          <w:i/>
        </w:rPr>
        <w:t>,</w:t>
      </w:r>
      <w:r w:rsidR="000F364F">
        <w:rPr>
          <w:rFonts w:asciiTheme="minorHAnsi" w:hAnsiTheme="minorHAnsi"/>
          <w:b/>
          <w:bCs/>
          <w:i/>
        </w:rPr>
        <w:t xml:space="preserve">             ”</w:t>
      </w:r>
      <w:r w:rsidR="00B6629D">
        <w:rPr>
          <w:rFonts w:asciiTheme="minorHAnsi" w:hAnsiTheme="minorHAnsi"/>
          <w:b/>
          <w:bCs/>
          <w:i/>
        </w:rPr>
        <w:t>Grafika komputerowa”</w:t>
      </w:r>
      <w:r w:rsidR="000F364F">
        <w:rPr>
          <w:rFonts w:asciiTheme="minorHAnsi" w:hAnsiTheme="minorHAnsi"/>
          <w:b/>
          <w:bCs/>
          <w:i/>
        </w:rPr>
        <w:t xml:space="preserve"> (</w:t>
      </w:r>
      <w:r w:rsidR="000F364F">
        <w:rPr>
          <w:rFonts w:asciiTheme="minorHAnsi" w:hAnsiTheme="minorHAnsi"/>
          <w:b/>
          <w:bCs/>
          <w:i/>
        </w:rPr>
        <w:t>Nowy Sącz</w:t>
      </w:r>
      <w:r w:rsidR="00B6629D">
        <w:rPr>
          <w:rFonts w:asciiTheme="minorHAnsi" w:hAnsiTheme="minorHAnsi"/>
          <w:b/>
          <w:bCs/>
          <w:i/>
        </w:rPr>
        <w:t>,</w:t>
      </w:r>
      <w:r w:rsidR="000F364F" w:rsidRPr="000F364F">
        <w:rPr>
          <w:rFonts w:asciiTheme="minorHAnsi" w:hAnsiTheme="minorHAnsi"/>
          <w:b/>
          <w:bCs/>
          <w:i/>
        </w:rPr>
        <w:t xml:space="preserve"> </w:t>
      </w:r>
      <w:r w:rsidR="000F364F">
        <w:rPr>
          <w:rFonts w:asciiTheme="minorHAnsi" w:hAnsiTheme="minorHAnsi"/>
          <w:b/>
          <w:bCs/>
          <w:i/>
        </w:rPr>
        <w:t>Gorlice</w:t>
      </w:r>
      <w:r w:rsidR="000F364F">
        <w:rPr>
          <w:rFonts w:asciiTheme="minorHAnsi" w:hAnsiTheme="minorHAnsi"/>
          <w:b/>
          <w:bCs/>
          <w:i/>
        </w:rPr>
        <w:t>)  „Stolarz meblowy”</w:t>
      </w:r>
      <w:r w:rsidR="000F364F">
        <w:rPr>
          <w:rFonts w:asciiTheme="minorHAnsi" w:hAnsiTheme="minorHAnsi"/>
          <w:b/>
          <w:bCs/>
          <w:i/>
        </w:rPr>
        <w:t>(Limanowa</w:t>
      </w:r>
      <w:r w:rsidR="000F364F">
        <w:rPr>
          <w:rFonts w:asciiTheme="minorHAnsi" w:hAnsiTheme="minorHAnsi"/>
          <w:b/>
          <w:bCs/>
          <w:i/>
        </w:rPr>
        <w:t>)</w:t>
      </w:r>
      <w:r w:rsidR="00B6629D">
        <w:rPr>
          <w:rFonts w:asciiTheme="minorHAnsi" w:hAnsiTheme="minorHAnsi"/>
          <w:b/>
          <w:bCs/>
          <w:i/>
        </w:rPr>
        <w:t>, „Magazynier”</w:t>
      </w:r>
      <w:r w:rsidR="000F364F">
        <w:rPr>
          <w:rFonts w:asciiTheme="minorHAnsi" w:hAnsiTheme="minorHAnsi"/>
          <w:b/>
          <w:bCs/>
          <w:i/>
        </w:rPr>
        <w:t>(Tarnów)</w:t>
      </w:r>
      <w:r w:rsidRPr="0095217E">
        <w:rPr>
          <w:rFonts w:asciiTheme="minorHAnsi" w:hAnsiTheme="minorHAnsi"/>
          <w:bCs/>
          <w:i/>
        </w:rPr>
        <w:t xml:space="preserve">.  </w:t>
      </w:r>
      <w:r w:rsidRPr="0095217E">
        <w:rPr>
          <w:rFonts w:asciiTheme="minorHAnsi" w:hAnsiTheme="minorHAnsi"/>
          <w:bCs/>
        </w:rPr>
        <w:t>Program szkolenia obejmuje</w:t>
      </w:r>
      <w:r w:rsidR="00B6629D">
        <w:rPr>
          <w:rFonts w:asciiTheme="minorHAnsi" w:hAnsiTheme="minorHAnsi"/>
          <w:bCs/>
        </w:rPr>
        <w:t xml:space="preserve"> </w:t>
      </w:r>
      <w:r w:rsidR="00AC4DB6">
        <w:rPr>
          <w:rFonts w:asciiTheme="minorHAnsi" w:hAnsiTheme="minorHAnsi"/>
          <w:bCs/>
        </w:rPr>
        <w:t>zajęcia</w:t>
      </w:r>
      <w:r w:rsidR="00B6629D">
        <w:rPr>
          <w:rFonts w:asciiTheme="minorHAnsi" w:hAnsiTheme="minorHAnsi"/>
          <w:bCs/>
        </w:rPr>
        <w:t xml:space="preserve"> teoretyczne i</w:t>
      </w:r>
      <w:r w:rsidR="00AC4DB6">
        <w:rPr>
          <w:rFonts w:asciiTheme="minorHAnsi" w:hAnsiTheme="minorHAnsi"/>
          <w:bCs/>
        </w:rPr>
        <w:t xml:space="preserve"> praktyczne łącznie</w:t>
      </w:r>
      <w:r w:rsidR="00B6629D">
        <w:rPr>
          <w:rFonts w:asciiTheme="minorHAnsi" w:hAnsiTheme="minorHAnsi"/>
          <w:bCs/>
        </w:rPr>
        <w:t xml:space="preserve"> ponad</w:t>
      </w:r>
      <w:r w:rsidR="00AC4DB6">
        <w:rPr>
          <w:rFonts w:asciiTheme="minorHAnsi" w:hAnsiTheme="minorHAnsi"/>
          <w:bCs/>
        </w:rPr>
        <w:t xml:space="preserve"> 120 godzin zajęć tematycznych.</w:t>
      </w:r>
    </w:p>
    <w:p w:rsidR="0095217E" w:rsidRPr="0095217E" w:rsidRDefault="0095217E" w:rsidP="0095217E">
      <w:pPr>
        <w:spacing w:after="0" w:line="360" w:lineRule="auto"/>
        <w:ind w:firstLine="708"/>
        <w:jc w:val="both"/>
        <w:rPr>
          <w:rFonts w:asciiTheme="minorHAnsi" w:hAnsiTheme="minorHAnsi"/>
          <w:bCs/>
        </w:rPr>
      </w:pPr>
      <w:r w:rsidRPr="0095217E">
        <w:rPr>
          <w:rFonts w:asciiTheme="minorHAnsi" w:hAnsiTheme="minorHAnsi"/>
          <w:bCs/>
        </w:rPr>
        <w:t>Ostatnim etapem udziału w projekcie jest 3-miesięczny staż zawodowy u pracodawców . Ze środków projektu pokrywamy koszty badań lekarskich, wynagrodzenia dla stażystów (stypendium stażowe) oraz koszty niezbędnego ubezpieczenia. Do obowiązków pracodawcy należy jedynie zorganizowanie stanowiska do odbycia stażu wraz z niezbędnym wyposażeniem, określenie zakresu obowiązków stażystki oraz przygotowaniu opinii dla uczestnika/</w:t>
      </w:r>
      <w:proofErr w:type="spellStart"/>
      <w:r w:rsidRPr="0095217E">
        <w:rPr>
          <w:rFonts w:asciiTheme="minorHAnsi" w:hAnsiTheme="minorHAnsi"/>
          <w:bCs/>
        </w:rPr>
        <w:t>czki</w:t>
      </w:r>
      <w:proofErr w:type="spellEnd"/>
      <w:r w:rsidRPr="0095217E">
        <w:rPr>
          <w:rFonts w:asciiTheme="minorHAnsi" w:hAnsiTheme="minorHAnsi"/>
          <w:bCs/>
        </w:rPr>
        <w:t xml:space="preserve"> po zakończeniu stażu.</w:t>
      </w:r>
    </w:p>
    <w:p w:rsidR="0095217E" w:rsidRPr="0095217E" w:rsidRDefault="0095217E" w:rsidP="0095217E">
      <w:pPr>
        <w:spacing w:after="0" w:line="360" w:lineRule="auto"/>
        <w:ind w:firstLine="708"/>
        <w:jc w:val="both"/>
        <w:rPr>
          <w:rFonts w:asciiTheme="minorHAnsi" w:hAnsiTheme="minorHAnsi"/>
          <w:bCs/>
        </w:rPr>
      </w:pPr>
    </w:p>
    <w:p w:rsidR="0095217E" w:rsidRPr="0095217E" w:rsidRDefault="0095217E" w:rsidP="0095217E">
      <w:pPr>
        <w:spacing w:after="0" w:line="360" w:lineRule="auto"/>
        <w:ind w:firstLine="708"/>
        <w:jc w:val="both"/>
        <w:rPr>
          <w:rFonts w:asciiTheme="minorHAnsi" w:hAnsiTheme="minorHAnsi"/>
          <w:bCs/>
        </w:rPr>
      </w:pPr>
      <w:r w:rsidRPr="0095217E">
        <w:rPr>
          <w:rFonts w:asciiTheme="minorHAnsi" w:hAnsiTheme="minorHAnsi"/>
          <w:bCs/>
        </w:rPr>
        <w:t>Jeśli są Państwo zainteresowani podjęciem współpracy w zakresie zorganizowania miejsca stażu prosimy o odesłanie do nas wypełnionej ankiety.</w:t>
      </w:r>
    </w:p>
    <w:p w:rsidR="0095217E" w:rsidRPr="0095217E" w:rsidRDefault="0095217E" w:rsidP="0095217E">
      <w:pPr>
        <w:spacing w:after="0" w:line="240" w:lineRule="auto"/>
        <w:jc w:val="both"/>
        <w:rPr>
          <w:rFonts w:asciiTheme="minorHAnsi" w:hAnsiTheme="minorHAnsi"/>
          <w:bCs/>
        </w:rPr>
      </w:pPr>
    </w:p>
    <w:p w:rsidR="0095217E" w:rsidRPr="0095217E" w:rsidRDefault="0095217E" w:rsidP="0095217E">
      <w:pPr>
        <w:spacing w:after="0" w:line="240" w:lineRule="auto"/>
        <w:jc w:val="both"/>
        <w:rPr>
          <w:rFonts w:asciiTheme="minorHAnsi" w:hAnsiTheme="minorHAnsi"/>
          <w:bCs/>
        </w:rPr>
      </w:pPr>
      <w:r w:rsidRPr="0095217E">
        <w:rPr>
          <w:rFonts w:asciiTheme="minorHAnsi" w:hAnsiTheme="minorHAnsi"/>
          <w:bCs/>
        </w:rPr>
        <w:t xml:space="preserve">W razie pytań lub wątpliwości prosimy o kontakt z Biurem projektu: 18 475 16 15, </w:t>
      </w:r>
      <w:hyperlink r:id="rId9" w:history="1">
        <w:r w:rsidRPr="0095217E">
          <w:rPr>
            <w:rStyle w:val="Hipercze"/>
            <w:rFonts w:asciiTheme="minorHAnsi" w:hAnsiTheme="minorHAnsi"/>
            <w:bCs/>
          </w:rPr>
          <w:t>m.stawiarska@irp-fundacja.pl</w:t>
        </w:r>
      </w:hyperlink>
      <w:r w:rsidRPr="0095217E">
        <w:rPr>
          <w:rFonts w:asciiTheme="minorHAnsi" w:hAnsiTheme="minorHAnsi"/>
          <w:bCs/>
        </w:rPr>
        <w:t xml:space="preserve"> .</w:t>
      </w:r>
    </w:p>
    <w:p w:rsidR="0095217E" w:rsidRPr="0095217E" w:rsidRDefault="0095217E" w:rsidP="0095217E">
      <w:pPr>
        <w:spacing w:after="0" w:line="240" w:lineRule="auto"/>
        <w:jc w:val="both"/>
        <w:rPr>
          <w:rFonts w:asciiTheme="minorHAnsi" w:hAnsiTheme="minorHAnsi"/>
          <w:b/>
          <w:bCs/>
        </w:rPr>
      </w:pPr>
      <w:r w:rsidRPr="0095217E">
        <w:rPr>
          <w:rFonts w:asciiTheme="minorHAnsi" w:hAnsiTheme="minorHAnsi"/>
          <w:bCs/>
        </w:rPr>
        <w:t xml:space="preserve"> </w:t>
      </w:r>
    </w:p>
    <w:p w:rsidR="0095217E" w:rsidRPr="0095217E" w:rsidRDefault="0095217E" w:rsidP="0095217E">
      <w:pPr>
        <w:spacing w:after="0" w:line="240" w:lineRule="auto"/>
        <w:jc w:val="center"/>
        <w:rPr>
          <w:rFonts w:asciiTheme="minorHAnsi" w:hAnsiTheme="minorHAnsi"/>
          <w:b/>
          <w:bCs/>
        </w:rPr>
      </w:pPr>
      <w:r w:rsidRPr="0095217E">
        <w:rPr>
          <w:rFonts w:asciiTheme="minorHAnsi" w:hAnsiTheme="minorHAnsi"/>
          <w:b/>
          <w:bCs/>
        </w:rPr>
        <w:t xml:space="preserve">                                                                                     Z poważaniem</w:t>
      </w:r>
    </w:p>
    <w:p w:rsidR="0095217E" w:rsidRPr="0095217E" w:rsidRDefault="0095217E" w:rsidP="0095217E">
      <w:pPr>
        <w:spacing w:after="0" w:line="240" w:lineRule="auto"/>
        <w:jc w:val="center"/>
        <w:rPr>
          <w:rFonts w:asciiTheme="minorHAnsi" w:hAnsiTheme="minorHAnsi"/>
          <w:b/>
          <w:bCs/>
        </w:rPr>
      </w:pPr>
    </w:p>
    <w:p w:rsidR="0095217E" w:rsidRPr="0095217E" w:rsidRDefault="0095217E" w:rsidP="0095217E">
      <w:pPr>
        <w:rPr>
          <w:rFonts w:asciiTheme="minorHAnsi" w:hAnsiTheme="minorHAnsi"/>
          <w:color w:val="1F497D"/>
        </w:rPr>
      </w:pPr>
      <w:r w:rsidRPr="0095217E">
        <w:rPr>
          <w:rFonts w:asciiTheme="minorHAnsi" w:hAnsiTheme="minorHAnsi"/>
        </w:rPr>
        <w:t xml:space="preserve">                                                                                                                     </w:t>
      </w:r>
      <w:r w:rsidRPr="0095217E">
        <w:rPr>
          <w:rFonts w:asciiTheme="minorHAnsi" w:hAnsiTheme="minorHAnsi"/>
          <w:b/>
          <w:bCs/>
          <w:i/>
          <w:iCs/>
          <w:color w:val="1F497D"/>
        </w:rPr>
        <w:t>Maria Stawiarska- Dyrek</w:t>
      </w:r>
    </w:p>
    <w:p w:rsidR="009A0AA3" w:rsidRPr="0095217E" w:rsidRDefault="0095217E" w:rsidP="0095217E">
      <w:pPr>
        <w:rPr>
          <w:rFonts w:asciiTheme="minorHAnsi" w:hAnsiTheme="minorHAnsi"/>
        </w:rPr>
      </w:pPr>
      <w:r w:rsidRPr="0095217E">
        <w:rPr>
          <w:rFonts w:asciiTheme="minorHAnsi" w:hAnsiTheme="minorHAnsi"/>
          <w:color w:val="1F497D"/>
        </w:rPr>
        <w:t xml:space="preserve">                                                                                                          Koordynator Projektu „Nowe Możliwości”</w:t>
      </w:r>
      <w:bookmarkStart w:id="0" w:name="_GoBack"/>
      <w:bookmarkEnd w:id="0"/>
    </w:p>
    <w:sectPr w:rsidR="009A0AA3" w:rsidRPr="0095217E" w:rsidSect="00D82E2C">
      <w:headerReference w:type="default" r:id="rId10"/>
      <w:footerReference w:type="even" r:id="rId11"/>
      <w:footerReference w:type="default" r:id="rId12"/>
      <w:pgSz w:w="11906" w:h="16838"/>
      <w:pgMar w:top="1560" w:right="1417" w:bottom="156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FA7" w:rsidRDefault="00F45FA7" w:rsidP="00363A4F">
      <w:pPr>
        <w:spacing w:after="0" w:line="240" w:lineRule="auto"/>
      </w:pPr>
      <w:r>
        <w:separator/>
      </w:r>
    </w:p>
  </w:endnote>
  <w:endnote w:type="continuationSeparator" w:id="0">
    <w:p w:rsidR="00F45FA7" w:rsidRDefault="00F45FA7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2F0" w:rsidRDefault="003572F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A58" w:rsidRDefault="00884A58" w:rsidP="003A0641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56EDC9D4" wp14:editId="7B64A2F4">
              <wp:simplePos x="0" y="0"/>
              <wp:positionH relativeFrom="margin">
                <wp:posOffset>-638810</wp:posOffset>
              </wp:positionH>
              <wp:positionV relativeFrom="margin">
                <wp:posOffset>7885430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BB373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20.9pt;width:568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To0Hq9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5ECC5BC8" wp14:editId="60E9EC49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91A8430" wp14:editId="594DECD8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83F848" wp14:editId="6AD8A584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A58" w:rsidRDefault="00884A58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Nowe Możliwości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>Biuro projektu: ul.</w:t>
                          </w:r>
                          <w:r w:rsidR="00AF32FF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 Barbackiego 57, 33-300 Nowy Sącz, </w:t>
                          </w:r>
                          <w:r w:rsidR="00AF32FF" w:rsidRPr="00EC36C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tel.: </w:t>
                          </w:r>
                          <w:r w:rsidR="00B86EA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(18) 475 16 15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tgtFrame="_top" w:history="1">
                            <w:r w:rsidR="00AF32FF" w:rsidRPr="00AF32FF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nowysacz@irp-fundacja.pl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4" w:history="1">
                            <w:r w:rsidR="00D82E2C" w:rsidRPr="002770A8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www.irp-fundacja.pl/nowemozliwosci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Pr="00EC36C2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3.8pt;width:56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:rsidR="00884A58" w:rsidRDefault="00884A58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Nowe Możliwości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>Biuro projektu: ul.</w:t>
                    </w:r>
                    <w:r w:rsidR="00AF32FF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 Barbackiego 57, 33-300 Nowy Sącz, </w:t>
                    </w:r>
                    <w:r w:rsidR="00AF32FF" w:rsidRPr="00EC36C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tel.: </w:t>
                    </w:r>
                    <w:r w:rsidR="00B86EA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(18) 475 16 15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5" w:tgtFrame="_top" w:history="1">
                      <w:r w:rsidR="00AF32FF" w:rsidRPr="00AF32FF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nowysacz@irp-fundacja.pl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hyperlink r:id="rId6" w:history="1">
                      <w:r w:rsidR="00D82E2C" w:rsidRPr="002770A8">
                        <w:rPr>
                          <w:rStyle w:val="Hipercze"/>
                          <w:sz w:val="18"/>
                          <w:szCs w:val="18"/>
                        </w:rPr>
                        <w:t>www.irp-fundacja.pl/nowemozliwosci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Pr="00EC36C2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84A58" w:rsidRDefault="00884A58" w:rsidP="003A0641">
    <w:pPr>
      <w:pStyle w:val="Stopka"/>
      <w:tabs>
        <w:tab w:val="left" w:pos="384"/>
        <w:tab w:val="center" w:pos="3968"/>
      </w:tabs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081FE8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14529E1C" wp14:editId="4088540A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72F0" w:rsidRDefault="003572F0" w:rsidP="00663910">
    <w:pPr>
      <w:pStyle w:val="Stopka"/>
      <w:tabs>
        <w:tab w:val="left" w:pos="384"/>
        <w:tab w:val="center" w:pos="3968"/>
      </w:tabs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FA7" w:rsidRDefault="00F45FA7" w:rsidP="00363A4F">
      <w:pPr>
        <w:spacing w:after="0" w:line="240" w:lineRule="auto"/>
      </w:pPr>
      <w:r>
        <w:separator/>
      </w:r>
    </w:p>
  </w:footnote>
  <w:footnote w:type="continuationSeparator" w:id="0">
    <w:p w:rsidR="00F45FA7" w:rsidRDefault="00F45FA7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E2C" w:rsidRDefault="00D82E2C">
    <w:pPr>
      <w:pStyle w:val="Nagwek"/>
      <w:rPr>
        <w:noProof/>
      </w:rPr>
    </w:pPr>
  </w:p>
  <w:p w:rsidR="00D82E2C" w:rsidRDefault="00D82E2C">
    <w:pPr>
      <w:pStyle w:val="Nagwek"/>
      <w:rPr>
        <w:noProof/>
      </w:rPr>
    </w:pPr>
  </w:p>
  <w:p w:rsidR="003572F0" w:rsidRDefault="003572F0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08761793" wp14:editId="3573144E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2"/>
  </w:num>
  <w:num w:numId="5">
    <w:abstractNumId w:val="9"/>
  </w:num>
  <w:num w:numId="6">
    <w:abstractNumId w:val="7"/>
  </w:num>
  <w:num w:numId="7">
    <w:abstractNumId w:val="3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772DE"/>
    <w:rsid w:val="00081FE8"/>
    <w:rsid w:val="000847F9"/>
    <w:rsid w:val="00090035"/>
    <w:rsid w:val="000941BD"/>
    <w:rsid w:val="00096060"/>
    <w:rsid w:val="000A4556"/>
    <w:rsid w:val="000A77F0"/>
    <w:rsid w:val="000C2A12"/>
    <w:rsid w:val="000D2D3E"/>
    <w:rsid w:val="000D382D"/>
    <w:rsid w:val="000E47DC"/>
    <w:rsid w:val="000E7F44"/>
    <w:rsid w:val="000F1FF7"/>
    <w:rsid w:val="000F364F"/>
    <w:rsid w:val="000F3B9D"/>
    <w:rsid w:val="000F40FA"/>
    <w:rsid w:val="0011284B"/>
    <w:rsid w:val="001236BF"/>
    <w:rsid w:val="00123AD6"/>
    <w:rsid w:val="001437FB"/>
    <w:rsid w:val="00150A9A"/>
    <w:rsid w:val="00164480"/>
    <w:rsid w:val="0017541E"/>
    <w:rsid w:val="001A03CE"/>
    <w:rsid w:val="001A1DEF"/>
    <w:rsid w:val="001B2BDB"/>
    <w:rsid w:val="001D1F98"/>
    <w:rsid w:val="001E2FA4"/>
    <w:rsid w:val="002122A7"/>
    <w:rsid w:val="0022387D"/>
    <w:rsid w:val="00240E27"/>
    <w:rsid w:val="00272383"/>
    <w:rsid w:val="002930CB"/>
    <w:rsid w:val="00295391"/>
    <w:rsid w:val="002B0192"/>
    <w:rsid w:val="002B1159"/>
    <w:rsid w:val="002B4A0A"/>
    <w:rsid w:val="002B5048"/>
    <w:rsid w:val="002C4819"/>
    <w:rsid w:val="002D01D4"/>
    <w:rsid w:val="002D7086"/>
    <w:rsid w:val="002E204F"/>
    <w:rsid w:val="002F7A82"/>
    <w:rsid w:val="00316CFB"/>
    <w:rsid w:val="00342AA5"/>
    <w:rsid w:val="00352EB4"/>
    <w:rsid w:val="00355CB7"/>
    <w:rsid w:val="003572F0"/>
    <w:rsid w:val="00362C46"/>
    <w:rsid w:val="00363A4F"/>
    <w:rsid w:val="00375A58"/>
    <w:rsid w:val="003D35C8"/>
    <w:rsid w:val="003E0E18"/>
    <w:rsid w:val="003E655E"/>
    <w:rsid w:val="004054E7"/>
    <w:rsid w:val="004104B4"/>
    <w:rsid w:val="004116AC"/>
    <w:rsid w:val="004134A2"/>
    <w:rsid w:val="004149F9"/>
    <w:rsid w:val="00441111"/>
    <w:rsid w:val="00452782"/>
    <w:rsid w:val="0046547F"/>
    <w:rsid w:val="00484DBC"/>
    <w:rsid w:val="00486251"/>
    <w:rsid w:val="00493826"/>
    <w:rsid w:val="0049778E"/>
    <w:rsid w:val="004A0C2B"/>
    <w:rsid w:val="004A2663"/>
    <w:rsid w:val="004B0D63"/>
    <w:rsid w:val="004B6266"/>
    <w:rsid w:val="004C6EDD"/>
    <w:rsid w:val="004F147C"/>
    <w:rsid w:val="00500B78"/>
    <w:rsid w:val="005124D5"/>
    <w:rsid w:val="00516E45"/>
    <w:rsid w:val="00522AF6"/>
    <w:rsid w:val="00522BBE"/>
    <w:rsid w:val="005264D3"/>
    <w:rsid w:val="005265E9"/>
    <w:rsid w:val="0054343A"/>
    <w:rsid w:val="005539B8"/>
    <w:rsid w:val="005A6E6D"/>
    <w:rsid w:val="005C1E95"/>
    <w:rsid w:val="005C4B38"/>
    <w:rsid w:val="005D11B2"/>
    <w:rsid w:val="005D4F7B"/>
    <w:rsid w:val="005E6454"/>
    <w:rsid w:val="005F1B4A"/>
    <w:rsid w:val="006355B6"/>
    <w:rsid w:val="00637960"/>
    <w:rsid w:val="0065145F"/>
    <w:rsid w:val="00663910"/>
    <w:rsid w:val="0067143B"/>
    <w:rsid w:val="006757FE"/>
    <w:rsid w:val="00684B24"/>
    <w:rsid w:val="00693B6F"/>
    <w:rsid w:val="006A508D"/>
    <w:rsid w:val="006B39AF"/>
    <w:rsid w:val="006E094E"/>
    <w:rsid w:val="006F5418"/>
    <w:rsid w:val="006F5C77"/>
    <w:rsid w:val="00723FE9"/>
    <w:rsid w:val="00727BAB"/>
    <w:rsid w:val="00727E02"/>
    <w:rsid w:val="00735D3D"/>
    <w:rsid w:val="007556B1"/>
    <w:rsid w:val="00760CA3"/>
    <w:rsid w:val="00767445"/>
    <w:rsid w:val="0078588B"/>
    <w:rsid w:val="007B1E37"/>
    <w:rsid w:val="007B75AB"/>
    <w:rsid w:val="007C09F5"/>
    <w:rsid w:val="007C17D9"/>
    <w:rsid w:val="007D2911"/>
    <w:rsid w:val="007E6AA6"/>
    <w:rsid w:val="00807CCC"/>
    <w:rsid w:val="00811264"/>
    <w:rsid w:val="0082622D"/>
    <w:rsid w:val="008376EB"/>
    <w:rsid w:val="0085145A"/>
    <w:rsid w:val="008631E5"/>
    <w:rsid w:val="008634F3"/>
    <w:rsid w:val="0088039A"/>
    <w:rsid w:val="00884A58"/>
    <w:rsid w:val="00887845"/>
    <w:rsid w:val="00891EEC"/>
    <w:rsid w:val="008A2D3D"/>
    <w:rsid w:val="008A7E68"/>
    <w:rsid w:val="008B2012"/>
    <w:rsid w:val="008D28EF"/>
    <w:rsid w:val="008E00BF"/>
    <w:rsid w:val="008E62E3"/>
    <w:rsid w:val="009124A4"/>
    <w:rsid w:val="00922BAD"/>
    <w:rsid w:val="00922E4C"/>
    <w:rsid w:val="009351C5"/>
    <w:rsid w:val="009506CC"/>
    <w:rsid w:val="0095217E"/>
    <w:rsid w:val="00970590"/>
    <w:rsid w:val="00977440"/>
    <w:rsid w:val="00983C1C"/>
    <w:rsid w:val="00985083"/>
    <w:rsid w:val="00992EF9"/>
    <w:rsid w:val="009A0AA3"/>
    <w:rsid w:val="009B2CA6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6A62"/>
    <w:rsid w:val="00A31E1D"/>
    <w:rsid w:val="00A3310A"/>
    <w:rsid w:val="00A35F36"/>
    <w:rsid w:val="00A36F1F"/>
    <w:rsid w:val="00A448F9"/>
    <w:rsid w:val="00A510E2"/>
    <w:rsid w:val="00A73395"/>
    <w:rsid w:val="00A8146B"/>
    <w:rsid w:val="00A87227"/>
    <w:rsid w:val="00A96840"/>
    <w:rsid w:val="00A96DC4"/>
    <w:rsid w:val="00AA5787"/>
    <w:rsid w:val="00AB0423"/>
    <w:rsid w:val="00AB1052"/>
    <w:rsid w:val="00AC2FB5"/>
    <w:rsid w:val="00AC4DB6"/>
    <w:rsid w:val="00AD088D"/>
    <w:rsid w:val="00AD15DA"/>
    <w:rsid w:val="00AD4F74"/>
    <w:rsid w:val="00AD6ACE"/>
    <w:rsid w:val="00AE38D7"/>
    <w:rsid w:val="00AF32FF"/>
    <w:rsid w:val="00AF6394"/>
    <w:rsid w:val="00B032B0"/>
    <w:rsid w:val="00B1013B"/>
    <w:rsid w:val="00B12FDD"/>
    <w:rsid w:val="00B20C8D"/>
    <w:rsid w:val="00B6629D"/>
    <w:rsid w:val="00B86EA2"/>
    <w:rsid w:val="00B967B6"/>
    <w:rsid w:val="00BD15B8"/>
    <w:rsid w:val="00BD2C66"/>
    <w:rsid w:val="00BD606B"/>
    <w:rsid w:val="00BD7229"/>
    <w:rsid w:val="00BE1BAE"/>
    <w:rsid w:val="00BE224A"/>
    <w:rsid w:val="00BF221F"/>
    <w:rsid w:val="00BF2EBF"/>
    <w:rsid w:val="00BF3A66"/>
    <w:rsid w:val="00C0001A"/>
    <w:rsid w:val="00C06F86"/>
    <w:rsid w:val="00C077AA"/>
    <w:rsid w:val="00C11ED3"/>
    <w:rsid w:val="00C17A63"/>
    <w:rsid w:val="00C23145"/>
    <w:rsid w:val="00C3744A"/>
    <w:rsid w:val="00C47B3B"/>
    <w:rsid w:val="00C5728F"/>
    <w:rsid w:val="00C87837"/>
    <w:rsid w:val="00CB4763"/>
    <w:rsid w:val="00CB7ADA"/>
    <w:rsid w:val="00CC54B1"/>
    <w:rsid w:val="00CD55C6"/>
    <w:rsid w:val="00D023A1"/>
    <w:rsid w:val="00D13C67"/>
    <w:rsid w:val="00D234E2"/>
    <w:rsid w:val="00D30E60"/>
    <w:rsid w:val="00D334C8"/>
    <w:rsid w:val="00D44E6E"/>
    <w:rsid w:val="00D466F5"/>
    <w:rsid w:val="00D542BF"/>
    <w:rsid w:val="00D56F27"/>
    <w:rsid w:val="00D712DF"/>
    <w:rsid w:val="00D82E2C"/>
    <w:rsid w:val="00D862B8"/>
    <w:rsid w:val="00D901A9"/>
    <w:rsid w:val="00D945A9"/>
    <w:rsid w:val="00DB5682"/>
    <w:rsid w:val="00DC2B3F"/>
    <w:rsid w:val="00DC7CC6"/>
    <w:rsid w:val="00DD03B7"/>
    <w:rsid w:val="00DD231A"/>
    <w:rsid w:val="00DF2075"/>
    <w:rsid w:val="00DF4B66"/>
    <w:rsid w:val="00E01CE8"/>
    <w:rsid w:val="00E06493"/>
    <w:rsid w:val="00E120F6"/>
    <w:rsid w:val="00E12347"/>
    <w:rsid w:val="00E27226"/>
    <w:rsid w:val="00E31566"/>
    <w:rsid w:val="00E642D6"/>
    <w:rsid w:val="00E8798C"/>
    <w:rsid w:val="00E932E3"/>
    <w:rsid w:val="00E9375B"/>
    <w:rsid w:val="00EA53BC"/>
    <w:rsid w:val="00EB3469"/>
    <w:rsid w:val="00EC36C2"/>
    <w:rsid w:val="00EC6A39"/>
    <w:rsid w:val="00ED17EB"/>
    <w:rsid w:val="00ED3687"/>
    <w:rsid w:val="00ED3F07"/>
    <w:rsid w:val="00ED4219"/>
    <w:rsid w:val="00EF062D"/>
    <w:rsid w:val="00F0262B"/>
    <w:rsid w:val="00F04CFF"/>
    <w:rsid w:val="00F11251"/>
    <w:rsid w:val="00F11D5C"/>
    <w:rsid w:val="00F30967"/>
    <w:rsid w:val="00F32E53"/>
    <w:rsid w:val="00F37497"/>
    <w:rsid w:val="00F37E5B"/>
    <w:rsid w:val="00F45FA7"/>
    <w:rsid w:val="00F860DE"/>
    <w:rsid w:val="00FA3BAE"/>
    <w:rsid w:val="00FB5F40"/>
    <w:rsid w:val="00FD63A3"/>
    <w:rsid w:val="00FE6AC1"/>
    <w:rsid w:val="00FF6E0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.stawiarska@irp-fundacja.pl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oczta.home.pl/mail/write?to=nowysacz@irp-fundacja.pl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irp-fundacja.pl/nowemozliwosci" TargetMode="External"/><Relationship Id="rId5" Type="http://schemas.openxmlformats.org/officeDocument/2006/relationships/hyperlink" Target="https://poczta.home.pl/mail/write?to=nowysacz@irp-fundacja.pl" TargetMode="External"/><Relationship Id="rId4" Type="http://schemas.openxmlformats.org/officeDocument/2006/relationships/hyperlink" Target="http://www.irp-fundacja.pl/nowemozliwosc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F2FED2-CD04-4BAA-B983-A29E20DF3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Maria Stawiarska - Dyrek</cp:lastModifiedBy>
  <cp:revision>2</cp:revision>
  <cp:lastPrinted>2013-11-13T07:01:00Z</cp:lastPrinted>
  <dcterms:created xsi:type="dcterms:W3CDTF">2014-02-27T17:05:00Z</dcterms:created>
  <dcterms:modified xsi:type="dcterms:W3CDTF">2014-02-27T17:05:00Z</dcterms:modified>
</cp:coreProperties>
</file>